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4162.010.26.1.4368-2025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RICAURTE MONTAÑO MONTAÑO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94420097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el desarrollo de las actividades formativas facilitando los procesos de iniciación y formación en futbol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realizacion del listado de asistencia de la disciplina de futbol correspondiente al mes de novimebre de la comuna 1 , en la canchade futbol 5 las palmas I, dando cumplimiento de las metas establecidas del programa deporvida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capacitación del programa deporivda realizada en la cancha de hockey de la secretaria del deporte, el 4 de noviembre donde se brindó nuevas directrices de los procesos de cuentas de cobro  y documentos requeridos por el programa deporvida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sesiones de entrenamiento del programa deporvida  en la cancha de futbol 5 las palmas  con los beneficiarios de la comuna 1 en la disciplina de fútbol, a la sesion de clase asistieron 20 beneficiarios, dando cumplimiento al objeto contractual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https://drive.google.com/drive/folders/1r--m9sn6jfxwsvjplSibXsrjOXT_hlQ-?usp=sharing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066800" cy="5238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523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Cs0jwlpBDUttF0o7kPRzhbeS4w==">CgMxLjA4AHIhMUJwTklpYTcxeGJrd1dGSTdzckxCZkpUV2hYbF91a256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2025-11-05T02:31:00Z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